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w:rsidR="00425B4B" w:rsidRDefault="00A2197C" w14:paraId="1B348F5A" w14:textId="77777777">
      <w:pPr>
        <w:spacing w:before="100" w:after="100" w:line="240" w:lineRule="auto"/>
        <w:jc w:val="center"/>
        <w:textAlignment w:val="auto"/>
      </w:pPr>
      <w:r>
        <w:rPr>
          <w:noProof/>
        </w:rPr>
        <w:drawing>
          <wp:inline distT="0" distB="0" distL="0" distR="0" wp14:anchorId="1B348F5A" wp14:editId="1B348F5B">
            <wp:extent cx="4038603" cy="1581153"/>
            <wp:effectExtent l="0" t="0" r="0" b="0"/>
            <wp:docPr id="988599249" name="Picture 2035578011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38603" cy="15811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br/>
      </w:r>
    </w:p>
    <w:p w:rsidR="00425B4B" w:rsidRDefault="00A2197C" w14:paraId="1B348F5B" w14:textId="77777777">
      <w:pPr>
        <w:spacing w:before="100" w:after="100" w:line="240" w:lineRule="auto"/>
        <w:jc w:val="center"/>
        <w:textAlignment w:val="auto"/>
        <w:outlineLvl w:val="0"/>
        <w:rPr>
          <w:rFonts w:eastAsia="Times New Roman" w:cs="Calibri"/>
          <w:b/>
          <w:bCs/>
          <w:color w:val="4472C4"/>
          <w:sz w:val="40"/>
          <w:szCs w:val="40"/>
          <w:lang w:eastAsia="en-GB"/>
        </w:rPr>
      </w:pPr>
      <w:r>
        <w:rPr>
          <w:rFonts w:eastAsia="Times New Roman" w:cs="Calibri"/>
          <w:b/>
          <w:bCs/>
          <w:color w:val="4472C4"/>
          <w:sz w:val="40"/>
          <w:szCs w:val="40"/>
          <w:lang w:eastAsia="en-GB"/>
        </w:rPr>
        <w:t>Student Privacy Policy (Accessible)</w:t>
      </w:r>
    </w:p>
    <w:p w:rsidR="00425B4B" w:rsidRDefault="00425B4B" w14:paraId="1B348F5C" w14:textId="77777777">
      <w:pPr>
        <w:spacing w:before="100" w:after="100" w:line="240" w:lineRule="auto"/>
        <w:textAlignment w:val="auto"/>
        <w:rPr>
          <w:rFonts w:eastAsia="Times New Roman" w:cs="Calibri"/>
          <w:color w:val="000000"/>
          <w:sz w:val="28"/>
          <w:szCs w:val="28"/>
          <w:lang w:eastAsia="en-GB"/>
        </w:rPr>
      </w:pPr>
    </w:p>
    <w:p w:rsidR="00425B4B" w:rsidP="1C229B17" w:rsidRDefault="00A2197C" w14:paraId="1B348F5D" w14:textId="4BFEC22F">
      <w:pPr>
        <w:spacing w:before="100" w:after="100" w:line="240" w:lineRule="auto"/>
        <w:textAlignment w:val="auto"/>
        <w:rPr>
          <w:rFonts w:eastAsia="Times New Roman" w:cs="Calibri"/>
          <w:color w:val="000000" w:themeColor="text1"/>
          <w:sz w:val="28"/>
          <w:szCs w:val="28"/>
          <w:lang w:eastAsia="en-GB"/>
        </w:rPr>
      </w:pP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We collect, </w:t>
      </w:r>
      <w:r w:rsidR="00271F73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use,</w:t>
      </w: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 and disclose your information when you use our website </w:t>
      </w:r>
      <w:r>
        <w:rPr>
          <w:rFonts w:eastAsia="Times New Roman" w:cs="Calibri"/>
          <w:color w:val="0000FF"/>
          <w:sz w:val="28"/>
          <w:szCs w:val="28"/>
          <w:u w:val="single"/>
          <w:lang w:eastAsia="en-GB"/>
        </w:rPr>
        <w:t>https://www.steppingstonesrecovery.co.uk/</w:t>
      </w: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.  Below we tell you about your privacy rights and how the law protects </w:t>
      </w:r>
      <w:r w:rsidR="0FF13E88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y</w:t>
      </w: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>ou.</w:t>
      </w:r>
    </w:p>
    <w:p w:rsidR="00425B4B" w:rsidRDefault="00425B4B" w14:paraId="1B348F5E" w14:textId="77777777">
      <w:pPr>
        <w:spacing w:before="100" w:after="100" w:line="240" w:lineRule="auto"/>
        <w:textAlignment w:val="auto"/>
        <w:rPr>
          <w:rFonts w:eastAsia="Times New Roman" w:cs="Calibri"/>
          <w:color w:val="000000"/>
          <w:sz w:val="28"/>
          <w:szCs w:val="28"/>
          <w:lang w:eastAsia="en-GB"/>
        </w:rPr>
      </w:pPr>
    </w:p>
    <w:p w:rsidR="00425B4B" w:rsidRDefault="00A2197C" w14:paraId="1B348F5F" w14:textId="77777777">
      <w:pPr>
        <w:spacing w:before="100" w:after="100" w:line="240" w:lineRule="auto"/>
        <w:textAlignment w:val="auto"/>
      </w:pPr>
      <w:r>
        <w:rPr>
          <w:rFonts w:eastAsia="Times New Roman" w:cs="Calibri"/>
          <w:b/>
          <w:bCs/>
          <w:color w:val="4472C4"/>
          <w:kern w:val="0"/>
          <w:sz w:val="28"/>
          <w:szCs w:val="28"/>
          <w:lang w:eastAsia="en-GB"/>
        </w:rPr>
        <w:t>How we use your Personal Information</w:t>
      </w:r>
    </w:p>
    <w:p w:rsidR="00425B4B" w:rsidP="1C229B17" w:rsidRDefault="00A2197C" w14:paraId="1B348F60" w14:textId="6243D4B5">
      <w:pPr>
        <w:spacing w:before="100" w:after="100" w:line="240" w:lineRule="auto"/>
        <w:textAlignment w:val="auto"/>
        <w:rPr>
          <w:rFonts w:eastAsia="Times New Roman" w:cs="Calibri"/>
          <w:color w:val="000000" w:themeColor="text1"/>
          <w:sz w:val="28"/>
          <w:szCs w:val="28"/>
          <w:lang w:eastAsia="en-GB"/>
        </w:rPr>
      </w:pP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>We use your Personal Information (</w:t>
      </w:r>
      <w:r w:rsidR="00907E37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your name and address)</w:t>
      </w: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 to contact you, and to provide and improve what we offer.   We may contact </w:t>
      </w:r>
      <w:r w:rsidR="777F155A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y</w:t>
      </w: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ou by email, telephone, </w:t>
      </w:r>
      <w:r w:rsidR="0019092B"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or </w:t>
      </w:r>
      <w:r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SMS.  </w:t>
      </w:r>
    </w:p>
    <w:p w:rsidR="00425B4B" w:rsidRDefault="00A2197C" w14:paraId="1B348F61" w14:textId="12FE66EB">
      <w:pPr>
        <w:spacing w:before="100" w:after="100" w:line="240" w:lineRule="auto"/>
        <w:textAlignment w:val="auto"/>
        <w:rPr>
          <w:rFonts w:eastAsia="Times New Roman" w:cs="Calibri"/>
          <w:color w:val="000000"/>
          <w:kern w:val="0"/>
          <w:sz w:val="28"/>
          <w:szCs w:val="28"/>
          <w:lang w:eastAsia="en-GB"/>
        </w:rPr>
      </w:pPr>
      <w:r w:rsidR="672D1B27">
        <w:rPr>
          <w:rFonts w:eastAsia="Times New Roman" w:cs="Calibri"/>
          <w:color w:val="000000"/>
          <w:kern w:val="0"/>
          <w:sz w:val="28"/>
          <w:szCs w:val="28"/>
          <w:lang w:eastAsia="en-GB"/>
        </w:rPr>
        <w:t xml:space="preserve">By using our </w:t>
      </w:r>
      <w:r w:rsidR="44A5928F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website</w:t>
      </w:r>
      <w:r w:rsidR="672D1B27">
        <w:rPr>
          <w:rFonts w:eastAsia="Times New Roman" w:cs="Calibri"/>
          <w:color w:val="000000"/>
          <w:kern w:val="0"/>
          <w:sz w:val="28"/>
          <w:szCs w:val="28"/>
          <w:lang w:eastAsia="en-GB"/>
        </w:rPr>
        <w:t>, you agree to the collection and use of information in this Privacy Policy.</w:t>
      </w:r>
    </w:p>
    <w:p w:rsidR="1F8F03C3" w:rsidP="05A4555D" w:rsidRDefault="1F8F03C3" w14:paraId="45B82DA8" w14:textId="788C16E9">
      <w:pPr>
        <w:spacing w:before="100" w:after="100" w:line="240" w:lineRule="auto"/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</w:pPr>
      <w:r w:rsidRPr="05A4555D" w:rsidR="1F8F03C3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We will never sell your data.</w:t>
      </w:r>
    </w:p>
    <w:p w:rsidR="00425B4B" w:rsidRDefault="00425B4B" w14:paraId="1B348F62" w14:textId="77777777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</w:p>
    <w:p w:rsidRPr="00271F73" w:rsidR="00425B4B" w:rsidP="00271F73" w:rsidRDefault="00A2197C" w14:paraId="1B348F66" w14:textId="12320E87">
      <w:pPr>
        <w:spacing w:before="100" w:after="100" w:line="240" w:lineRule="auto"/>
        <w:outlineLvl w:val="2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 w:rsidRPr="332DEB99"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Usage Data</w:t>
      </w:r>
    </w:p>
    <w:p w:rsidR="00425B4B" w:rsidRDefault="00A2197C" w14:paraId="1B348F67" w14:textId="50DA3D22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We may also collect information that </w:t>
      </w:r>
      <w:r w:rsidRPr="1C229B17" w:rsidR="4ACA167F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our browser sends whenever </w:t>
      </w:r>
      <w:r w:rsidRPr="1C229B17" w:rsidR="6EAE62AA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>ou visit our website.</w:t>
      </w:r>
    </w:p>
    <w:p w:rsidR="00425B4B" w:rsidRDefault="00425B4B" w14:paraId="1B348F68" w14:textId="4B0B7F57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</w:p>
    <w:p w:rsidR="00425B4B" w:rsidRDefault="00A2197C" w14:paraId="1B348F69" w14:textId="7E131A6B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 w:rsidRPr="332DEB99"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Tracking Technologies and Cookies</w:t>
      </w:r>
    </w:p>
    <w:p w:rsidR="00425B4B" w:rsidRDefault="00A2197C" w14:paraId="1B348F6A" w14:textId="657925E1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We use Cookies and similar tracking technologies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to track activity, to store certain information and to improve and analyse our website.</w:t>
      </w:r>
    </w:p>
    <w:p w:rsidR="00425B4B" w:rsidRDefault="00A2197C" w14:paraId="1B348F6B" w14:textId="28361818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A cookie is a small file placed on </w:t>
      </w:r>
      <w:r w:rsidRPr="05A4555D" w:rsidR="1106AE22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our Device. You can instruct </w:t>
      </w:r>
      <w:r w:rsidRPr="05A4555D" w:rsidR="42725083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our browser to refuse all or some Cookies or to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indicate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when a Cookie is being sent.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</w:t>
      </w:r>
    </w:p>
    <w:p w:rsidR="00425B4B" w:rsidRDefault="00A2197C" w14:paraId="1B348F6C" w14:textId="61D1A1E0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Cookies help us to provide our website and its features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They allow us to remember the choices you make when using the website, such as your login details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This avoids you having to re-enter the same information each time you visit the website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.  </w:t>
      </w:r>
    </w:p>
    <w:p w:rsidR="00425B4B" w:rsidRDefault="00A2197C" w14:paraId="1B348F6D" w14:textId="03332BC0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They also help us to authenticate users and prevent fraudulent use of </w:t>
      </w:r>
      <w:r w:rsidRPr="05A4555D" w:rsidR="27C690A0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our account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We can only use the cookies you have agreed to</w:t>
      </w:r>
      <w:r w:rsidRPr="05A4555D" w:rsidR="772211AC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, for example essential cookies only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.</w:t>
      </w:r>
    </w:p>
    <w:p w:rsidR="00425B4B" w:rsidRDefault="00A2197C" w14:paraId="1B348F6E" w14:textId="6622AA6A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332DEB99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We may also use web beacons on our website or emails.  This is a small file which allows us to </w:t>
      </w:r>
      <w:r w:rsidRPr="332DEB99" w:rsidR="00271F73">
        <w:rPr>
          <w:rFonts w:eastAsia="Times New Roman" w:cs="Calibri"/>
          <w:color w:val="000000" w:themeColor="text1"/>
          <w:sz w:val="28"/>
          <w:szCs w:val="28"/>
          <w:lang w:eastAsia="en-GB"/>
        </w:rPr>
        <w:t>analyse</w:t>
      </w:r>
      <w:r w:rsidRPr="332DEB99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 how many people visit a page, or a section of that page.</w:t>
      </w:r>
    </w:p>
    <w:p w:rsidR="00425B4B" w:rsidRDefault="00425B4B" w14:paraId="1B348F6F" w14:textId="77777777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</w:p>
    <w:p w:rsidR="00425B4B" w:rsidRDefault="00A2197C" w14:paraId="1B348F70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Sharing Personal Information</w:t>
      </w:r>
    </w:p>
    <w:p w:rsidR="00425B4B" w:rsidRDefault="00A2197C" w14:paraId="1B348F71" w14:textId="1C7B0468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We </w:t>
      </w:r>
      <w:r w:rsidRPr="05A4555D" w:rsidR="78CA6ED1">
        <w:rPr>
          <w:rFonts w:eastAsia="Times New Roman" w:cs="Calibri"/>
          <w:sz w:val="28"/>
          <w:szCs w:val="28"/>
          <w:lang w:eastAsia="en-GB"/>
        </w:rPr>
        <w:t xml:space="preserve">will only share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your Personal Information with </w:t>
      </w:r>
      <w:r w:rsidRPr="05A4555D" w:rsidR="4D2B0D9A">
        <w:rPr>
          <w:rFonts w:eastAsia="Times New Roman" w:cs="Calibri"/>
          <w:sz w:val="28"/>
          <w:szCs w:val="28"/>
          <w:lang w:eastAsia="en-GB"/>
        </w:rPr>
        <w:t xml:space="preserve">trusted partners </w:t>
      </w:r>
      <w:r w:rsidRPr="05A4555D" w:rsidR="1E42D68E">
        <w:rPr>
          <w:rFonts w:eastAsia="Times New Roman" w:cs="Calibri"/>
          <w:sz w:val="28"/>
          <w:szCs w:val="28"/>
          <w:lang w:eastAsia="en-GB"/>
        </w:rPr>
        <w:t xml:space="preserve">who are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employed by us </w:t>
      </w:r>
      <w:r w:rsidRPr="05A4555D" w:rsidR="4FDBCCE3">
        <w:rPr>
          <w:rFonts w:eastAsia="Times New Roman" w:cs="Calibri"/>
          <w:sz w:val="28"/>
          <w:szCs w:val="28"/>
          <w:lang w:eastAsia="en-GB"/>
        </w:rPr>
        <w:t xml:space="preserve">and for the purpose of </w:t>
      </w:r>
      <w:r w:rsidRPr="05A4555D" w:rsidR="68BA92B6">
        <w:rPr>
          <w:rFonts w:eastAsia="Times New Roman" w:cs="Calibri"/>
          <w:sz w:val="28"/>
          <w:szCs w:val="28"/>
          <w:lang w:eastAsia="en-GB"/>
        </w:rPr>
        <w:t>providing,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maintain</w:t>
      </w:r>
      <w:r w:rsidRPr="05A4555D" w:rsidR="2B0ED299">
        <w:rPr>
          <w:rFonts w:eastAsia="Times New Roman" w:cs="Calibri"/>
          <w:sz w:val="28"/>
          <w:szCs w:val="28"/>
          <w:lang w:eastAsia="en-GB"/>
        </w:rPr>
        <w:t>ing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, </w:t>
      </w:r>
      <w:r w:rsidRPr="05A4555D" w:rsidR="09984BBA">
        <w:rPr>
          <w:rFonts w:eastAsia="Times New Roman" w:cs="Calibri"/>
          <w:sz w:val="28"/>
          <w:szCs w:val="28"/>
          <w:lang w:eastAsia="en-GB"/>
        </w:rPr>
        <w:t>monitor</w:t>
      </w:r>
      <w:r w:rsidRPr="05A4555D" w:rsidR="43476773">
        <w:rPr>
          <w:rFonts w:eastAsia="Times New Roman" w:cs="Calibri"/>
          <w:sz w:val="28"/>
          <w:szCs w:val="28"/>
          <w:lang w:eastAsia="en-GB"/>
        </w:rPr>
        <w:t>ing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and </w:t>
      </w:r>
      <w:r w:rsidRPr="05A4555D" w:rsidR="09984BBA">
        <w:rPr>
          <w:rFonts w:eastAsia="Times New Roman" w:cs="Calibri"/>
          <w:sz w:val="28"/>
          <w:szCs w:val="28"/>
          <w:lang w:eastAsia="en-GB"/>
        </w:rPr>
        <w:t>analys</w:t>
      </w:r>
      <w:r w:rsidRPr="05A4555D" w:rsidR="794C2EBD">
        <w:rPr>
          <w:rFonts w:eastAsia="Times New Roman" w:cs="Calibri"/>
          <w:sz w:val="28"/>
          <w:szCs w:val="28"/>
          <w:lang w:eastAsia="en-GB"/>
        </w:rPr>
        <w:t xml:space="preserve">ing visitors to </w:t>
      </w:r>
      <w:r w:rsidRPr="05A4555D" w:rsidR="02BA3B6C">
        <w:rPr>
          <w:rFonts w:eastAsia="Times New Roman" w:cs="Calibri"/>
          <w:sz w:val="28"/>
          <w:szCs w:val="28"/>
          <w:lang w:eastAsia="en-GB"/>
        </w:rPr>
        <w:t>our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website</w:t>
      </w:r>
      <w:r w:rsidRPr="05A4555D" w:rsidR="111B286D">
        <w:rPr>
          <w:rFonts w:eastAsia="Times New Roman" w:cs="Calibri"/>
          <w:sz w:val="28"/>
          <w:szCs w:val="28"/>
          <w:lang w:eastAsia="en-GB"/>
        </w:rPr>
        <w:t>s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.</w:t>
      </w:r>
    </w:p>
    <w:p w:rsidR="00425B4B" w:rsidRDefault="00A2197C" w14:paraId="1B348F72" w14:textId="7625D8A1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  <w:r w:rsidRPr="1C229B17">
        <w:rPr>
          <w:rFonts w:eastAsia="Times New Roman" w:cs="Calibri"/>
          <w:sz w:val="28"/>
          <w:szCs w:val="28"/>
          <w:lang w:eastAsia="en-GB"/>
        </w:rPr>
        <w:t xml:space="preserve">We may need to share your Personal Information with </w:t>
      </w:r>
      <w:r w:rsidRPr="1C229B17" w:rsidR="333BAD9E">
        <w:rPr>
          <w:rFonts w:eastAsia="Times New Roman" w:cs="Calibri"/>
          <w:sz w:val="28"/>
          <w:szCs w:val="28"/>
          <w:lang w:eastAsia="en-GB"/>
        </w:rPr>
        <w:t>the police</w:t>
      </w:r>
      <w:r w:rsidRPr="1C229B17">
        <w:rPr>
          <w:rFonts w:eastAsia="Times New Roman" w:cs="Calibri"/>
          <w:sz w:val="28"/>
          <w:szCs w:val="28"/>
          <w:lang w:eastAsia="en-GB"/>
        </w:rPr>
        <w:t xml:space="preserve"> or to comply with our legal duties</w:t>
      </w:r>
      <w:r w:rsidR="00794D57">
        <w:rPr>
          <w:rFonts w:eastAsia="Times New Roman" w:cs="Calibri"/>
          <w:sz w:val="28"/>
          <w:szCs w:val="28"/>
          <w:lang w:eastAsia="en-GB"/>
        </w:rPr>
        <w:t>.</w:t>
      </w:r>
    </w:p>
    <w:p w:rsidR="00425B4B" w:rsidRDefault="00425B4B" w14:paraId="1B348F73" w14:textId="77777777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</w:p>
    <w:p w:rsidR="00425B4B" w:rsidRDefault="00A2197C" w14:paraId="1B348F74" w14:textId="77777777">
      <w:pPr>
        <w:spacing w:before="100" w:after="100" w:line="240" w:lineRule="auto"/>
        <w:rPr>
          <w:rFonts w:eastAsia="Times New Roman" w:cs="Calibri"/>
          <w:b w:val="1"/>
          <w:bCs w:val="1"/>
          <w:color w:val="4472C4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b w:val="1"/>
          <w:bCs w:val="1"/>
          <w:color w:val="4472C4"/>
          <w:sz w:val="28"/>
          <w:szCs w:val="28"/>
          <w:lang w:eastAsia="en-GB"/>
        </w:rPr>
        <w:t>Keeping your Personal Information</w:t>
      </w:r>
    </w:p>
    <w:p w:rsidR="00425B4B" w:rsidRDefault="00A2197C" w14:paraId="1B348F75" w14:textId="538A64BB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sz w:val="28"/>
          <w:szCs w:val="28"/>
          <w:lang w:eastAsia="en-GB"/>
        </w:rPr>
        <w:t>We will keep your Personal Information only for as long as necessary and for the uses given in this Privacy Policy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We will keep and use your Personal Information to meet our legal commitments, </w:t>
      </w:r>
      <w:r w:rsidRPr="05A4555D" w:rsidR="09984BBA">
        <w:rPr>
          <w:rFonts w:eastAsia="Times New Roman" w:cs="Calibri"/>
          <w:sz w:val="28"/>
          <w:szCs w:val="28"/>
          <w:lang w:eastAsia="en-GB"/>
        </w:rPr>
        <w:t>agreements,</w:t>
      </w:r>
      <w:r w:rsidRPr="05A4555D" w:rsidR="622A6F90">
        <w:rPr>
          <w:rFonts w:eastAsia="Times New Roman" w:cs="Calibri"/>
          <w:sz w:val="28"/>
          <w:szCs w:val="28"/>
          <w:lang w:eastAsia="en-GB"/>
        </w:rPr>
        <w:t xml:space="preserve"> and poli</w:t>
      </w:r>
      <w:r w:rsidRPr="05A4555D" w:rsidR="0B77245A">
        <w:rPr>
          <w:rFonts w:eastAsia="Times New Roman" w:cs="Calibri"/>
          <w:sz w:val="28"/>
          <w:szCs w:val="28"/>
          <w:lang w:eastAsia="en-GB"/>
        </w:rPr>
        <w:t>ci</w:t>
      </w:r>
      <w:r w:rsidRPr="05A4555D" w:rsidR="622A6F90">
        <w:rPr>
          <w:rFonts w:eastAsia="Times New Roman" w:cs="Calibri"/>
          <w:sz w:val="28"/>
          <w:szCs w:val="28"/>
          <w:lang w:eastAsia="en-GB"/>
        </w:rPr>
        <w:t xml:space="preserve">es, and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to solve disputes</w:t>
      </w:r>
      <w:r w:rsidRPr="05A4555D" w:rsidR="176B30E5">
        <w:rPr>
          <w:rFonts w:eastAsia="Times New Roman" w:cs="Calibri"/>
          <w:sz w:val="28"/>
          <w:szCs w:val="28"/>
          <w:lang w:eastAsia="en-GB"/>
        </w:rPr>
        <w:t>.</w:t>
      </w:r>
      <w:r w:rsidRPr="05A4555D" w:rsidR="5411D182">
        <w:rPr>
          <w:rFonts w:eastAsia="Times New Roman" w:cs="Calibri"/>
          <w:sz w:val="28"/>
          <w:szCs w:val="28"/>
          <w:lang w:eastAsia="en-GB"/>
        </w:rPr>
        <w:t xml:space="preserve">  </w:t>
      </w:r>
      <w:r w:rsidRPr="05A4555D" w:rsidR="5411D182">
        <w:rPr>
          <w:rFonts w:eastAsia="Times New Roman" w:cs="Calibri"/>
          <w:sz w:val="28"/>
          <w:szCs w:val="28"/>
          <w:lang w:eastAsia="en-GB"/>
        </w:rPr>
        <w:t>Please see our Data Protection policy for more information on how we keep your personal information secure.</w:t>
      </w:r>
    </w:p>
    <w:p w:rsidR="00425B4B" w:rsidRDefault="00425B4B" w14:paraId="1B348F76" w14:textId="77777777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</w:p>
    <w:p w:rsidR="00425B4B" w:rsidRDefault="00A2197C" w14:paraId="1B348F77" w14:textId="77777777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  <w:r>
        <w:rPr>
          <w:rFonts w:eastAsia="Times New Roman" w:cs="Calibri"/>
          <w:sz w:val="28"/>
          <w:szCs w:val="28"/>
          <w:lang w:eastAsia="en-GB"/>
        </w:rPr>
        <w:t>We will also keep usage data for our own analysis, for example to strengthen our security, improve the website, or where we are legally committed to do so.</w:t>
      </w:r>
    </w:p>
    <w:p w:rsidR="00425B4B" w:rsidRDefault="00425B4B" w14:paraId="1B348F78" w14:textId="77777777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</w:p>
    <w:p w:rsidR="05A4555D" w:rsidP="05A4555D" w:rsidRDefault="05A4555D" w14:paraId="5B0D26CC" w14:textId="6CF66F93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</w:p>
    <w:p w:rsidR="00425B4B" w:rsidRDefault="00A2197C" w14:paraId="1B348F79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Transfer of your Personal Information</w:t>
      </w:r>
    </w:p>
    <w:p w:rsidR="00271F73" w:rsidP="05A4555D" w:rsidRDefault="00271F73" w14:paraId="774C0E6F" w14:textId="142B088D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Your Personal Information is processed in our </w:t>
      </w:r>
      <w:r w:rsidRPr="05A4555D" w:rsidR="09984BBA">
        <w:rPr>
          <w:rFonts w:eastAsia="Times New Roman" w:cs="Calibri"/>
          <w:sz w:val="28"/>
          <w:szCs w:val="28"/>
          <w:lang w:eastAsia="en-GB"/>
        </w:rPr>
        <w:t>college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office, and in other places where pe</w:t>
      </w:r>
      <w:r w:rsidRPr="05A4555D" w:rsidR="3FE74DAC">
        <w:rPr>
          <w:rFonts w:eastAsia="Times New Roman" w:cs="Calibri"/>
          <w:sz w:val="28"/>
          <w:szCs w:val="28"/>
          <w:lang w:eastAsia="en-GB"/>
        </w:rPr>
        <w:t>ople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or companies employed by us are located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This may mean that your Personal Information may be transferred to and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maintained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on computers outside the UK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By agreeing to this policy, you agree to that transfer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We will take reasonable steps to make sure that your Personal Information is not transferred to a country with insufficient controls and security.</w:t>
      </w:r>
    </w:p>
    <w:p w:rsidR="05A4555D" w:rsidP="05A4555D" w:rsidRDefault="05A4555D" w14:paraId="598EE089" w14:textId="2E09B3A2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</w:p>
    <w:p w:rsidR="00425B4B" w:rsidRDefault="00A2197C" w14:paraId="1B348F7C" w14:textId="27801255">
      <w:pPr>
        <w:spacing w:before="100" w:after="100" w:line="240" w:lineRule="auto"/>
        <w:rPr>
          <w:rFonts w:eastAsia="Times New Roman" w:cs="Calibri"/>
          <w:b w:val="1"/>
          <w:bCs w:val="1"/>
          <w:color w:val="4472C4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b w:val="1"/>
          <w:bCs w:val="1"/>
          <w:color w:val="4472C4"/>
          <w:sz w:val="28"/>
          <w:szCs w:val="28"/>
          <w:lang w:eastAsia="en-GB"/>
        </w:rPr>
        <w:t>Security of your Personal Information</w:t>
      </w:r>
    </w:p>
    <w:p w:rsidR="00425B4B" w:rsidP="05A4555D" w:rsidRDefault="00425B4B" w14:paraId="1B348F7E" w14:textId="4CF85158">
      <w:pPr>
        <w:pStyle w:val="Normal"/>
        <w:rPr>
          <w:noProof w:val="0"/>
          <w:sz w:val="28"/>
          <w:szCs w:val="28"/>
          <w:lang w:val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The security of </w:t>
      </w:r>
      <w:r w:rsidRPr="05A4555D" w:rsidR="7687995F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our Personal </w:t>
      </w:r>
      <w:r w:rsidRPr="05A4555D" w:rsidR="672D1B27">
        <w:rPr>
          <w:sz w:val="28"/>
          <w:szCs w:val="28"/>
        </w:rPr>
        <w:t>Information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is important to </w:t>
      </w:r>
      <w:r w:rsidRPr="05A4555D" w:rsidR="49889311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us but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remember that the Internet is not 100% secure. We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use </w:t>
      </w:r>
      <w:r w:rsidRPr="05A4555D" w:rsidR="358B86EE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tool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s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to protect </w:t>
      </w:r>
      <w:r w:rsidRPr="05A4555D" w:rsidR="57DCC2AC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our Personal </w:t>
      </w:r>
      <w:r w:rsidRPr="05A4555D" w:rsidR="37C6D5BF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Information;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</w:t>
      </w:r>
      <w:r w:rsidRPr="05A4555D" w:rsidR="74524549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however,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we cannot guarantee its absolute security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.</w:t>
      </w:r>
      <w:r w:rsidRPr="05A4555D" w:rsidR="136D69A5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 </w:t>
      </w:r>
      <w:r w:rsidRPr="05A4555D" w:rsidR="136D69A5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Access to our tools is strictly </w:t>
      </w:r>
      <w:r w:rsidRPr="05A4555D" w:rsidR="0DB99476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controlled </w:t>
      </w:r>
      <w:r w:rsidRPr="05A4555D" w:rsidR="7C290B90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and SSRC staff receive regular training on securit</w:t>
      </w:r>
      <w:r w:rsidRPr="05A4555D" w:rsidR="7C290B90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7C290B90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. We work</w:t>
      </w:r>
      <w:r w:rsidRPr="05A4555D" w:rsidR="7C290B90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</w:t>
      </w:r>
      <w:r w:rsidRPr="05A4555D" w:rsidR="136D69A5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with our IT Support to </w:t>
      </w:r>
      <w:r w:rsidRPr="05A4555D" w:rsidR="7C8FF968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protect our IT infrastructure a</w:t>
      </w:r>
      <w:r w:rsidRPr="05A4555D" w:rsidR="7C8FF968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s much as possible</w:t>
      </w:r>
      <w:r w:rsidRPr="05A4555D" w:rsidR="137CA8C3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</w:t>
      </w:r>
      <w:r w:rsidRPr="05A4555D" w:rsidR="7C8FF968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and we have achieved Cyber Accredi</w:t>
      </w:r>
      <w:r w:rsidRPr="05A4555D" w:rsidR="799B5DDD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tation</w:t>
      </w:r>
      <w:r w:rsidRPr="05A4555D" w:rsidR="01DAA7C6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.</w:t>
      </w:r>
    </w:p>
    <w:p w:rsidR="05A4555D" w:rsidP="05A4555D" w:rsidRDefault="05A4555D" w14:paraId="6DF65DF8" w14:textId="22DE5F02">
      <w:pPr>
        <w:pStyle w:val="Normal"/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</w:pPr>
    </w:p>
    <w:p w:rsidR="00425B4B" w:rsidRDefault="00A2197C" w14:paraId="1B348F7F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Use of your Personal Information by other companies</w:t>
      </w:r>
    </w:p>
    <w:p w:rsidR="00425B4B" w:rsidRDefault="00425B4B" w14:paraId="1B348F81" w14:textId="19E97D29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Google, Facebook,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Wix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have their own privacy policies, please refer to their websites for more information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.  </w:t>
      </w:r>
    </w:p>
    <w:p w:rsidR="05A4555D" w:rsidP="05A4555D" w:rsidRDefault="05A4555D" w14:paraId="76F02FB5" w14:textId="15902144">
      <w:pPr>
        <w:spacing w:before="100" w:after="100" w:line="240" w:lineRule="auto"/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</w:pPr>
    </w:p>
    <w:p w:rsidR="00425B4B" w:rsidRDefault="00A2197C" w14:paraId="1B348F82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 xml:space="preserve">GDPR </w:t>
      </w:r>
    </w:p>
    <w:p w:rsidR="00425B4B" w:rsidP="1C229B17" w:rsidRDefault="00A2197C" w14:paraId="1B348F83" w14:textId="7C3B5A84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Our Data Protection P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olicy sh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ows how we follow the law,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maintain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good practice, and protect </w:t>
      </w:r>
      <w:r w:rsidRPr="05A4555D" w:rsidR="70AAD4F0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ou and Stepping Ston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es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Recovery College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.  </w:t>
      </w:r>
      <w:r w:rsidRPr="05A4555D" w:rsidR="1A5A800C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This is available in the off</w:t>
      </w:r>
      <w:r w:rsidRPr="05A4555D" w:rsidR="1A5A800C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ice</w:t>
      </w:r>
      <w:r w:rsidRPr="05A4555D" w:rsidR="1A5A800C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if you wish to read </w:t>
      </w:r>
      <w:r w:rsidRPr="05A4555D" w:rsidR="1A5A800C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it.</w:t>
      </w:r>
      <w:r w:rsidRPr="05A4555D" w:rsidR="111E5D4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W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e will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s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eek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to keep </w:t>
      </w:r>
      <w:r w:rsidRPr="05A4555D" w:rsidR="33C5E9B3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our </w:t>
      </w:r>
      <w:r w:rsidRPr="05A4555D" w:rsidR="47EC1095">
        <w:rPr>
          <w:rFonts w:eastAsia="Times New Roman" w:cs="Calibri"/>
          <w:sz w:val="28"/>
          <w:szCs w:val="28"/>
          <w:lang w:eastAsia="en-GB"/>
        </w:rPr>
        <w:t>Personal Information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confidential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You have the right to see </w:t>
      </w:r>
      <w:r w:rsidRPr="05A4555D" w:rsidR="12144043">
        <w:rPr>
          <w:rFonts w:eastAsia="Times New Roman" w:cs="Calibri"/>
          <w:sz w:val="28"/>
          <w:szCs w:val="28"/>
          <w:lang w:eastAsia="en-GB"/>
        </w:rPr>
        <w:t>y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our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Personal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Information, to ask for it to be corrected or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deleted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.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Please contact us if you would like to </w:t>
      </w:r>
      <w:r w:rsidRPr="05A4555D" w:rsidR="484A852C">
        <w:rPr>
          <w:rFonts w:eastAsia="Times New Roman" w:cs="Calibri"/>
          <w:sz w:val="28"/>
          <w:szCs w:val="28"/>
          <w:lang w:eastAsia="en-GB"/>
        </w:rPr>
        <w:t xml:space="preserve">see or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ask for any changes to your </w:t>
      </w: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Personal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>Information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.  </w:t>
      </w:r>
      <w:r w:rsidRPr="05A4555D" w:rsidR="672D1B27">
        <w:rPr>
          <w:rFonts w:eastAsia="Times New Roman" w:cs="Calibri"/>
          <w:sz w:val="28"/>
          <w:szCs w:val="28"/>
          <w:lang w:eastAsia="en-GB"/>
        </w:rPr>
        <w:t xml:space="preserve"> </w:t>
      </w:r>
    </w:p>
    <w:p w:rsidR="00425B4B" w:rsidRDefault="00425B4B" w14:paraId="1B348F84" w14:textId="77777777">
      <w:pPr>
        <w:spacing w:before="100" w:after="100" w:line="240" w:lineRule="auto"/>
        <w:rPr>
          <w:rFonts w:eastAsia="Times New Roman" w:cs="Calibri"/>
          <w:sz w:val="28"/>
          <w:szCs w:val="28"/>
          <w:lang w:eastAsia="en-GB"/>
        </w:rPr>
      </w:pPr>
    </w:p>
    <w:p w:rsidR="00425B4B" w:rsidRDefault="00A2197C" w14:paraId="1B348F85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Links to Other Websites</w:t>
      </w:r>
    </w:p>
    <w:p w:rsidR="00425B4B" w:rsidRDefault="00A2197C" w14:paraId="1B348F86" w14:textId="49EB32C0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Our </w:t>
      </w:r>
      <w:r w:rsidRPr="1C229B17" w:rsidR="0E8A0DD0">
        <w:rPr>
          <w:rFonts w:eastAsia="Times New Roman" w:cs="Calibri"/>
          <w:color w:val="000000" w:themeColor="text1"/>
          <w:sz w:val="28"/>
          <w:szCs w:val="28"/>
          <w:lang w:eastAsia="en-GB"/>
        </w:rPr>
        <w:t>website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 may contain links to other websites that are not operated by </w:t>
      </w:r>
      <w:r w:rsidRPr="1C229B17" w:rsidR="6CBF2338">
        <w:rPr>
          <w:rFonts w:eastAsia="Times New Roman" w:cs="Calibri"/>
          <w:color w:val="000000" w:themeColor="text1"/>
          <w:sz w:val="28"/>
          <w:szCs w:val="28"/>
          <w:lang w:eastAsia="en-GB"/>
        </w:rPr>
        <w:t>u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s. If </w:t>
      </w:r>
      <w:r w:rsidRPr="1C229B17" w:rsidR="053CD21B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ou click on a third-party link, </w:t>
      </w:r>
      <w:r w:rsidRPr="1C229B17" w:rsidR="3B796819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ou will be directed to that third party's site. We strongly advise </w:t>
      </w:r>
      <w:r w:rsidRPr="1C229B17" w:rsidR="41A40091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ou to review the Privacy Policy of every site </w:t>
      </w:r>
      <w:r w:rsidRPr="1C229B17" w:rsidR="2FFF7905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>ou visit.</w:t>
      </w:r>
    </w:p>
    <w:p w:rsidR="00425B4B" w:rsidRDefault="00A2197C" w14:paraId="1B348F87" w14:textId="376207C1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>We have no control over and no responsibility for the content, privacy policies or practices of any external sites or services.</w:t>
      </w:r>
    </w:p>
    <w:p w:rsidR="00425B4B" w:rsidRDefault="00425B4B" w14:paraId="1B348F88" w14:textId="77777777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</w:p>
    <w:p w:rsidR="00425B4B" w:rsidRDefault="00A2197C" w14:paraId="1B348F89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Changes to this Privacy Policy</w:t>
      </w:r>
    </w:p>
    <w:p w:rsidR="00425B4B" w:rsidRDefault="00A2197C" w14:paraId="1B348F8A" w14:textId="12C6B649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We may update </w:t>
      </w:r>
      <w:r w:rsidRPr="1C229B17" w:rsidR="05691941">
        <w:rPr>
          <w:rFonts w:eastAsia="Times New Roman" w:cs="Calibri"/>
          <w:color w:val="000000" w:themeColor="text1"/>
          <w:sz w:val="28"/>
          <w:szCs w:val="28"/>
          <w:lang w:eastAsia="en-GB"/>
        </w:rPr>
        <w:t>o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ur Privacy Policy from time to time. We will notify </w:t>
      </w:r>
      <w:r w:rsidRPr="1C229B17" w:rsidR="5DAA8B83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>ou of any changes by posting the new Privacy Policy on the website and via email and/or a prominent notice before the change is made.</w:t>
      </w:r>
    </w:p>
    <w:p w:rsidR="00425B4B" w:rsidRDefault="00425B4B" w14:paraId="1B348F8B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</w:p>
    <w:p w:rsidR="00425B4B" w:rsidRDefault="00A2197C" w14:paraId="1B348F8C" w14:textId="77777777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More information about Student Privacy</w:t>
      </w:r>
    </w:p>
    <w:p w:rsidR="00271F73" w:rsidRDefault="00271F73" w14:paraId="2425BA24" w14:textId="6BC535F7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More information, including definitions, is available in our full Student Privacy Policy</w:t>
      </w:r>
      <w:r w:rsidRPr="05A4555D" w:rsidR="1341EDCF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.</w:t>
      </w:r>
    </w:p>
    <w:p w:rsidR="00425B4B" w:rsidRDefault="00A2197C" w14:paraId="1B348F8F" w14:textId="3E8C618C">
      <w:pPr>
        <w:spacing w:before="100" w:after="100" w:line="240" w:lineRule="auto"/>
        <w:rPr>
          <w:rFonts w:eastAsia="Times New Roman" w:cs="Calibri"/>
          <w:b/>
          <w:bCs/>
          <w:color w:val="4472C4"/>
          <w:sz w:val="28"/>
          <w:szCs w:val="28"/>
          <w:lang w:eastAsia="en-GB"/>
        </w:rPr>
      </w:pPr>
      <w:r w:rsidRPr="1C229B17"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lastRenderedPageBreak/>
        <w:t xml:space="preserve">Contact </w:t>
      </w:r>
      <w:r w:rsidRPr="1C229B17" w:rsidR="578C96AB"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u</w:t>
      </w:r>
      <w:r w:rsidRPr="1C229B17">
        <w:rPr>
          <w:rFonts w:eastAsia="Times New Roman" w:cs="Calibri"/>
          <w:b/>
          <w:bCs/>
          <w:color w:val="4472C4"/>
          <w:sz w:val="28"/>
          <w:szCs w:val="28"/>
          <w:lang w:eastAsia="en-GB"/>
        </w:rPr>
        <w:t>s</w:t>
      </w:r>
    </w:p>
    <w:p w:rsidR="00425B4B" w:rsidRDefault="00A2197C" w14:paraId="1B348F90" w14:textId="01BA63A7">
      <w:p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 xml:space="preserve">If you have any questions about this Privacy Policy, </w:t>
      </w:r>
      <w:r w:rsidRPr="1C229B17" w:rsidR="62451F7B">
        <w:rPr>
          <w:rFonts w:eastAsia="Times New Roman" w:cs="Calibri"/>
          <w:color w:val="000000" w:themeColor="text1"/>
          <w:sz w:val="28"/>
          <w:szCs w:val="28"/>
          <w:lang w:eastAsia="en-GB"/>
        </w:rPr>
        <w:t>y</w:t>
      </w:r>
      <w:r w:rsidRPr="1C229B17">
        <w:rPr>
          <w:rFonts w:eastAsia="Times New Roman" w:cs="Calibri"/>
          <w:color w:val="000000" w:themeColor="text1"/>
          <w:sz w:val="28"/>
          <w:szCs w:val="28"/>
          <w:lang w:eastAsia="en-GB"/>
        </w:rPr>
        <w:t>ou can contact us:</w:t>
      </w:r>
    </w:p>
    <w:p w:rsidR="00425B4B" w:rsidRDefault="00A2197C" w14:paraId="1B348F91" w14:textId="77777777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color w:val="000000"/>
          <w:sz w:val="28"/>
          <w:szCs w:val="28"/>
          <w:lang w:eastAsia="en-GB"/>
        </w:rPr>
      </w:pPr>
      <w:r>
        <w:rPr>
          <w:rFonts w:eastAsia="Times New Roman" w:cs="Calibri"/>
          <w:color w:val="000000"/>
          <w:sz w:val="28"/>
          <w:szCs w:val="28"/>
          <w:lang w:eastAsia="en-GB"/>
        </w:rPr>
        <w:t>By email: reception@steppingstonesrecovery.co.uk</w:t>
      </w:r>
    </w:p>
    <w:p w:rsidR="672D1B27" w:rsidP="05A4555D" w:rsidRDefault="672D1B27" w14:paraId="6AE378C5" w14:textId="41A54DA0">
      <w:pPr>
        <w:numPr>
          <w:ilvl w:val="0"/>
          <w:numId w:val="1"/>
        </w:numPr>
        <w:spacing w:before="100" w:after="100" w:line="240" w:lineRule="auto"/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</w:pPr>
      <w:r w:rsidRPr="05A4555D" w:rsidR="672D1B27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 xml:space="preserve">By phone number: 01344 </w:t>
      </w:r>
      <w:r w:rsidRPr="05A4555D" w:rsidR="712E9815">
        <w:rPr>
          <w:rFonts w:eastAsia="Times New Roman" w:cs="Calibri"/>
          <w:color w:val="000000" w:themeColor="text1" w:themeTint="FF" w:themeShade="FF"/>
          <w:sz w:val="28"/>
          <w:szCs w:val="28"/>
          <w:lang w:eastAsia="en-GB"/>
        </w:rPr>
        <w:t>300333</w:t>
      </w:r>
    </w:p>
    <w:p w:rsidR="05A4555D" w:rsidP="05A4555D" w:rsidRDefault="05A4555D" w14:paraId="0FCA3435" w14:textId="6F19C773">
      <w:pPr>
        <w:pStyle w:val="Normal"/>
        <w:spacing w:before="100" w:after="100" w:line="240" w:lineRule="auto"/>
        <w:rPr>
          <w:rFonts w:cs="Calibri"/>
          <w:sz w:val="28"/>
          <w:szCs w:val="28"/>
        </w:rPr>
      </w:pPr>
    </w:p>
    <w:p w:rsidR="00271F73" w:rsidP="05A4555D" w:rsidRDefault="00271F73" w14:paraId="02A90312" w14:textId="1D3D459B">
      <w:pPr>
        <w:pStyle w:val="Normal"/>
        <w:spacing w:before="100" w:after="100" w:line="240" w:lineRule="auto"/>
        <w:rPr>
          <w:rFonts w:cs="Calibri"/>
          <w:sz w:val="28"/>
          <w:szCs w:val="28"/>
        </w:rPr>
      </w:pPr>
      <w:r w:rsidRPr="05A4555D" w:rsidR="3910E6E3">
        <w:rPr>
          <w:rFonts w:cs="Calibri"/>
          <w:sz w:val="28"/>
          <w:szCs w:val="28"/>
        </w:rPr>
        <w:t>Reviewed: September 2025</w:t>
      </w:r>
    </w:p>
    <w:p w:rsidR="00271F73" w:rsidP="05A4555D" w:rsidRDefault="00271F73" w14:paraId="057E4D3E" w14:textId="516EEE37">
      <w:pPr>
        <w:spacing w:after="0" w:line="244" w:lineRule="auto"/>
        <w:rPr>
          <w:rFonts w:cs="Calibri"/>
          <w:sz w:val="28"/>
          <w:szCs w:val="28"/>
        </w:rPr>
      </w:pPr>
      <w:r w:rsidRPr="05A4555D" w:rsidR="3910E6E3">
        <w:rPr>
          <w:rFonts w:cs="Calibri"/>
          <w:sz w:val="28"/>
          <w:szCs w:val="28"/>
        </w:rPr>
        <w:t>Next review: December 2026</w:t>
      </w:r>
    </w:p>
    <w:p w:rsidR="00271F73" w:rsidRDefault="00271F73" w14:paraId="64E49AA9" w14:textId="0E1AB036">
      <w:pPr>
        <w:spacing w:after="0" w:line="244" w:lineRule="auto"/>
        <w:rPr>
          <w:rFonts w:cs="Calibri"/>
          <w:sz w:val="28"/>
          <w:szCs w:val="28"/>
        </w:rPr>
      </w:pPr>
    </w:p>
    <w:p w:rsidR="00271F73" w:rsidP="05A4555D" w:rsidRDefault="00271F73" w14:paraId="2529D93F" w14:textId="3AFB0E86">
      <w:pPr>
        <w:pStyle w:val="Normal"/>
        <w:spacing w:after="0" w:line="244" w:lineRule="auto"/>
        <w:rPr>
          <w:rFonts w:cs="Calibri"/>
          <w:sz w:val="28"/>
          <w:szCs w:val="28"/>
        </w:rPr>
      </w:pPr>
    </w:p>
    <w:p w:rsidR="00271F73" w:rsidP="05A4555D" w:rsidRDefault="00271F73" w14:paraId="0BC42212" w14:textId="21F11EF9">
      <w:pPr>
        <w:pStyle w:val="Normal"/>
        <w:spacing w:after="0" w:line="244" w:lineRule="auto"/>
        <w:rPr>
          <w:rFonts w:cs="Calibri"/>
          <w:sz w:val="28"/>
          <w:szCs w:val="28"/>
        </w:rPr>
      </w:pPr>
    </w:p>
    <w:p w:rsidR="00425B4B" w:rsidP="05A4555D" w:rsidRDefault="00425B4B" w14:paraId="1B348F97" w14:textId="3CA45178">
      <w:pPr>
        <w:pStyle w:val="Normal"/>
        <w:spacing w:after="0" w:line="244" w:lineRule="auto"/>
        <w:rPr>
          <w:rFonts w:cs="Calibri"/>
          <w:sz w:val="28"/>
          <w:szCs w:val="28"/>
        </w:rPr>
      </w:pPr>
    </w:p>
    <w:p w:rsidR="00425B4B" w:rsidRDefault="00425B4B" w14:paraId="1B348F98" w14:textId="77777777">
      <w:pPr>
        <w:spacing w:after="0" w:line="244" w:lineRule="auto"/>
        <w:rPr>
          <w:rFonts w:cs="Calibri"/>
          <w:sz w:val="28"/>
          <w:szCs w:val="28"/>
        </w:rPr>
      </w:pPr>
    </w:p>
    <w:sectPr w:rsidR="00425B4B">
      <w:headerReference w:type="default" r:id="rId15"/>
      <w:pgSz w:w="11906" w:h="16838" w:orient="portrait"/>
      <w:pgMar w:top="993" w:right="1440" w:bottom="1440" w:left="1440" w:header="720" w:footer="720" w:gutter="0"/>
      <w:cols w:space="720"/>
      <w:footerReference w:type="default" r:id="R53ed17e787f846fc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B59E7" w:rsidRDefault="005B59E7" w14:paraId="76795E70" w14:textId="77777777">
      <w:pPr>
        <w:spacing w:after="0" w:line="240" w:lineRule="auto"/>
      </w:pPr>
      <w:r>
        <w:separator/>
      </w:r>
    </w:p>
  </w:endnote>
  <w:endnote w:type="continuationSeparator" w:id="0">
    <w:p w:rsidR="005B59E7" w:rsidRDefault="005B59E7" w14:paraId="224793D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280"/>
      <w:gridCol w:w="4740"/>
      <w:gridCol w:w="1995"/>
    </w:tblGrid>
    <w:tr w:rsidR="05A4555D" w:rsidTr="05A4555D" w14:paraId="46BF79B7">
      <w:trPr>
        <w:trHeight w:val="300"/>
      </w:trPr>
      <w:tc>
        <w:tcPr>
          <w:tcW w:w="2280" w:type="dxa"/>
          <w:tcMar/>
        </w:tcPr>
        <w:p w:rsidR="05A4555D" w:rsidP="05A4555D" w:rsidRDefault="05A4555D" w14:paraId="4288463B" w14:textId="258D7444">
          <w:pPr>
            <w:pStyle w:val="Header"/>
            <w:bidi w:val="0"/>
            <w:ind w:left="-115"/>
            <w:jc w:val="left"/>
          </w:pPr>
        </w:p>
      </w:tc>
      <w:tc>
        <w:tcPr>
          <w:tcW w:w="4740" w:type="dxa"/>
          <w:tcMar/>
        </w:tcPr>
        <w:p w:rsidR="05A4555D" w:rsidP="05A4555D" w:rsidRDefault="05A4555D" w14:paraId="1D228730" w14:textId="4C29CD19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after="0" w:line="240" w:lineRule="auto"/>
            <w:jc w:val="center"/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</w:pPr>
          <w:r w:rsidRPr="05A4555D" w:rsidR="05A4555D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2"/>
              <w:szCs w:val="22"/>
              <w:lang w:val="en-GB"/>
            </w:rPr>
            <w:t>Accessible Student Privacy Policy 2025</w:t>
          </w:r>
        </w:p>
        <w:p w:rsidR="05A4555D" w:rsidP="05A4555D" w:rsidRDefault="05A4555D" w14:paraId="36718E93" w14:textId="04F124A2">
          <w:pPr>
            <w:pStyle w:val="Header"/>
            <w:bidi w:val="0"/>
            <w:jc w:val="center"/>
            <w:rPr>
              <w:b w:val="1"/>
              <w:bCs w:val="1"/>
            </w:rPr>
          </w:pPr>
        </w:p>
      </w:tc>
      <w:tc>
        <w:tcPr>
          <w:tcW w:w="1995" w:type="dxa"/>
          <w:tcMar/>
        </w:tcPr>
        <w:p w:rsidR="05A4555D" w:rsidP="05A4555D" w:rsidRDefault="05A4555D" w14:paraId="3CB9CF90" w14:textId="0F517E52">
          <w:pPr>
            <w:pStyle w:val="Header"/>
            <w:bidi w:val="0"/>
            <w:ind w:right="-115"/>
            <w:jc w:val="right"/>
          </w:pPr>
          <w:r w:rsidR="05A4555D">
            <w:rPr/>
            <w:t xml:space="preserve">Page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05A4555D" w:rsidP="05A4555D" w:rsidRDefault="05A4555D" w14:paraId="62FABE96" w14:textId="04B0DE7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B59E7" w:rsidRDefault="005B59E7" w14:paraId="3CA64547" w14:textId="7777777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59E7" w:rsidRDefault="005B59E7" w14:paraId="479966F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15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05"/>
      <w:gridCol w:w="3005"/>
      <w:gridCol w:w="3005"/>
    </w:tblGrid>
    <w:tr w:rsidR="007B75F9" w:rsidTr="332DEB99" w14:paraId="1B348F67" w14:textId="77777777">
      <w:trPr>
        <w:trHeight w:val="300"/>
      </w:trPr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2197C" w:rsidP="332DEB99" w:rsidRDefault="00A2197C" w14:paraId="1B348F64" w14:textId="223C1E0C">
          <w:pPr>
            <w:spacing w:before="100" w:after="100" w:line="240" w:lineRule="auto"/>
            <w:rPr>
              <w:rFonts w:eastAsia="Times New Roman" w:cs="Calibri"/>
              <w:color w:val="000000" w:themeColor="text1"/>
              <w:sz w:val="28"/>
              <w:szCs w:val="28"/>
              <w:lang w:eastAsia="en-GB"/>
            </w:rPr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2197C" w:rsidP="332DEB99" w:rsidRDefault="00A2197C" w14:paraId="1B348F65" w14:textId="2D17C16C">
          <w:pPr>
            <w:spacing w:before="100" w:after="100" w:line="240" w:lineRule="auto"/>
            <w:rPr>
              <w:rFonts w:eastAsia="Times New Roman" w:cs="Calibri"/>
              <w:color w:val="000000" w:themeColor="text1"/>
              <w:sz w:val="28"/>
              <w:szCs w:val="28"/>
              <w:lang w:eastAsia="en-GB"/>
            </w:rPr>
          </w:pPr>
        </w:p>
      </w:tc>
      <w:tc>
        <w:tcPr>
          <w:tcW w:w="3005" w:type="dxa"/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A2197C" w:rsidP="332DEB99" w:rsidRDefault="00A2197C" w14:paraId="1B348F66" w14:textId="1EC7BEB1">
          <w:pPr>
            <w:spacing w:before="100" w:after="100" w:line="240" w:lineRule="auto"/>
            <w:rPr>
              <w:rFonts w:eastAsia="Times New Roman" w:cs="Calibri"/>
              <w:color w:val="000000" w:themeColor="text1"/>
              <w:sz w:val="28"/>
              <w:szCs w:val="28"/>
              <w:lang w:eastAsia="en-GB"/>
            </w:rPr>
          </w:pPr>
        </w:p>
      </w:tc>
    </w:tr>
  </w:tbl>
  <w:p w:rsidR="00A2197C" w:rsidP="332DEB99" w:rsidRDefault="00A2197C" w14:paraId="1B348F68" w14:textId="49AF2566">
    <w:pPr>
      <w:spacing w:before="100" w:after="100" w:line="240" w:lineRule="auto"/>
      <w:rPr>
        <w:rFonts w:eastAsia="Times New Roman" w:cs="Calibri"/>
        <w:color w:val="000000" w:themeColor="text1"/>
        <w:sz w:val="28"/>
        <w:szCs w:val="28"/>
        <w:lang w:eastAsia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5F49AC"/>
    <w:multiLevelType w:val="multilevel"/>
    <w:tmpl w:val="FA147A8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trackRevisions w:val="false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B4B"/>
    <w:rsid w:val="00111F4F"/>
    <w:rsid w:val="00113485"/>
    <w:rsid w:val="00153F66"/>
    <w:rsid w:val="0019092B"/>
    <w:rsid w:val="001C197F"/>
    <w:rsid w:val="00271F73"/>
    <w:rsid w:val="00287791"/>
    <w:rsid w:val="002C27E8"/>
    <w:rsid w:val="00324419"/>
    <w:rsid w:val="004164B1"/>
    <w:rsid w:val="00425B4B"/>
    <w:rsid w:val="00537326"/>
    <w:rsid w:val="00555CEA"/>
    <w:rsid w:val="005B59E7"/>
    <w:rsid w:val="006363F2"/>
    <w:rsid w:val="006437DA"/>
    <w:rsid w:val="006D27DB"/>
    <w:rsid w:val="0070402C"/>
    <w:rsid w:val="00736DFF"/>
    <w:rsid w:val="00794D57"/>
    <w:rsid w:val="00857F1E"/>
    <w:rsid w:val="00907E37"/>
    <w:rsid w:val="00A2197C"/>
    <w:rsid w:val="00A6215A"/>
    <w:rsid w:val="00B3250A"/>
    <w:rsid w:val="00B40B47"/>
    <w:rsid w:val="00B94E9A"/>
    <w:rsid w:val="00C1287D"/>
    <w:rsid w:val="00C74155"/>
    <w:rsid w:val="00D03103"/>
    <w:rsid w:val="017D2D5B"/>
    <w:rsid w:val="01DAA7C6"/>
    <w:rsid w:val="02BA3B6C"/>
    <w:rsid w:val="038E2933"/>
    <w:rsid w:val="03948712"/>
    <w:rsid w:val="04105AF2"/>
    <w:rsid w:val="053CD21B"/>
    <w:rsid w:val="05691941"/>
    <w:rsid w:val="05A4555D"/>
    <w:rsid w:val="064559F9"/>
    <w:rsid w:val="06996D42"/>
    <w:rsid w:val="07E7BBDF"/>
    <w:rsid w:val="08092594"/>
    <w:rsid w:val="0872A001"/>
    <w:rsid w:val="09984BBA"/>
    <w:rsid w:val="0A09DD27"/>
    <w:rsid w:val="0A298322"/>
    <w:rsid w:val="0B77245A"/>
    <w:rsid w:val="0CE44BA6"/>
    <w:rsid w:val="0DB99476"/>
    <w:rsid w:val="0E0F4B25"/>
    <w:rsid w:val="0E8A0DD0"/>
    <w:rsid w:val="0FD3CA85"/>
    <w:rsid w:val="0FF13E88"/>
    <w:rsid w:val="10B860AD"/>
    <w:rsid w:val="10D19983"/>
    <w:rsid w:val="1106AE22"/>
    <w:rsid w:val="111B286D"/>
    <w:rsid w:val="111E5D47"/>
    <w:rsid w:val="119B0243"/>
    <w:rsid w:val="12144043"/>
    <w:rsid w:val="1261D8F2"/>
    <w:rsid w:val="1341EDCF"/>
    <w:rsid w:val="136D69A5"/>
    <w:rsid w:val="137CA8C3"/>
    <w:rsid w:val="14817CA0"/>
    <w:rsid w:val="14960C93"/>
    <w:rsid w:val="14B3F05C"/>
    <w:rsid w:val="16D18C87"/>
    <w:rsid w:val="17697E58"/>
    <w:rsid w:val="176B30E5"/>
    <w:rsid w:val="1946FFB5"/>
    <w:rsid w:val="1A5A800C"/>
    <w:rsid w:val="1B378265"/>
    <w:rsid w:val="1C229B17"/>
    <w:rsid w:val="1C5E1746"/>
    <w:rsid w:val="1DBD81DB"/>
    <w:rsid w:val="1DE00847"/>
    <w:rsid w:val="1E42D68E"/>
    <w:rsid w:val="1F01C950"/>
    <w:rsid w:val="1F8F03C3"/>
    <w:rsid w:val="20AFAA80"/>
    <w:rsid w:val="24853EF3"/>
    <w:rsid w:val="24EDA461"/>
    <w:rsid w:val="2653A740"/>
    <w:rsid w:val="27C690A0"/>
    <w:rsid w:val="28DE1A85"/>
    <w:rsid w:val="29282631"/>
    <w:rsid w:val="2AF6991C"/>
    <w:rsid w:val="2B0ED299"/>
    <w:rsid w:val="2B1D3883"/>
    <w:rsid w:val="2C58AD8E"/>
    <w:rsid w:val="2FFF7905"/>
    <w:rsid w:val="31356910"/>
    <w:rsid w:val="32026F5B"/>
    <w:rsid w:val="332DEB99"/>
    <w:rsid w:val="333BAD9E"/>
    <w:rsid w:val="33C5E9B3"/>
    <w:rsid w:val="35081C73"/>
    <w:rsid w:val="35177A26"/>
    <w:rsid w:val="358B86EE"/>
    <w:rsid w:val="35E9949C"/>
    <w:rsid w:val="365F02DB"/>
    <w:rsid w:val="36602525"/>
    <w:rsid w:val="37C6D5BF"/>
    <w:rsid w:val="382A37EA"/>
    <w:rsid w:val="3910E6E3"/>
    <w:rsid w:val="3B796819"/>
    <w:rsid w:val="3C2D98BD"/>
    <w:rsid w:val="3CB717C5"/>
    <w:rsid w:val="3E573E0C"/>
    <w:rsid w:val="3E61BF92"/>
    <w:rsid w:val="3ECFBA59"/>
    <w:rsid w:val="3F5BAA86"/>
    <w:rsid w:val="3FE74DAC"/>
    <w:rsid w:val="40055F1C"/>
    <w:rsid w:val="4074E111"/>
    <w:rsid w:val="41A40091"/>
    <w:rsid w:val="42725083"/>
    <w:rsid w:val="43476773"/>
    <w:rsid w:val="4362A820"/>
    <w:rsid w:val="44A5928F"/>
    <w:rsid w:val="44FE83DC"/>
    <w:rsid w:val="46096AF5"/>
    <w:rsid w:val="4790CC51"/>
    <w:rsid w:val="47EC1095"/>
    <w:rsid w:val="484A852C"/>
    <w:rsid w:val="48590245"/>
    <w:rsid w:val="48ABE229"/>
    <w:rsid w:val="48C7FE62"/>
    <w:rsid w:val="49889311"/>
    <w:rsid w:val="4A728AD4"/>
    <w:rsid w:val="4A91D76D"/>
    <w:rsid w:val="4ACA167F"/>
    <w:rsid w:val="4AFF88F9"/>
    <w:rsid w:val="4B3E9E7C"/>
    <w:rsid w:val="4BC57E1D"/>
    <w:rsid w:val="4C68D398"/>
    <w:rsid w:val="4D25F19A"/>
    <w:rsid w:val="4D2B0D9A"/>
    <w:rsid w:val="4E48AF33"/>
    <w:rsid w:val="4EB49E39"/>
    <w:rsid w:val="4FDBCCE3"/>
    <w:rsid w:val="5217C86E"/>
    <w:rsid w:val="5411D182"/>
    <w:rsid w:val="56C8AC29"/>
    <w:rsid w:val="578C96AB"/>
    <w:rsid w:val="57DCC2AC"/>
    <w:rsid w:val="59D2C8A6"/>
    <w:rsid w:val="5B24072A"/>
    <w:rsid w:val="5B70DF9E"/>
    <w:rsid w:val="5DAA8B83"/>
    <w:rsid w:val="5FFB5491"/>
    <w:rsid w:val="6088A190"/>
    <w:rsid w:val="61E95D53"/>
    <w:rsid w:val="622A6F90"/>
    <w:rsid w:val="62451F7B"/>
    <w:rsid w:val="62A30372"/>
    <w:rsid w:val="63498336"/>
    <w:rsid w:val="650BA2D1"/>
    <w:rsid w:val="659E29AE"/>
    <w:rsid w:val="672D1B27"/>
    <w:rsid w:val="68BA92B6"/>
    <w:rsid w:val="68F77D92"/>
    <w:rsid w:val="69EBA28C"/>
    <w:rsid w:val="6A34993C"/>
    <w:rsid w:val="6A923437"/>
    <w:rsid w:val="6AEDA338"/>
    <w:rsid w:val="6CBCD2CB"/>
    <w:rsid w:val="6CBF2338"/>
    <w:rsid w:val="6E1E47B4"/>
    <w:rsid w:val="6EAE62AA"/>
    <w:rsid w:val="70AAD4F0"/>
    <w:rsid w:val="70CF1316"/>
    <w:rsid w:val="712E9815"/>
    <w:rsid w:val="714A3473"/>
    <w:rsid w:val="71AD77C4"/>
    <w:rsid w:val="7234FB26"/>
    <w:rsid w:val="725E8481"/>
    <w:rsid w:val="742A6361"/>
    <w:rsid w:val="74524549"/>
    <w:rsid w:val="74EE6C6D"/>
    <w:rsid w:val="7557E11D"/>
    <w:rsid w:val="755F561F"/>
    <w:rsid w:val="764284DC"/>
    <w:rsid w:val="7687995F"/>
    <w:rsid w:val="772211AC"/>
    <w:rsid w:val="774CDEE4"/>
    <w:rsid w:val="777F155A"/>
    <w:rsid w:val="77F866CE"/>
    <w:rsid w:val="78A18E62"/>
    <w:rsid w:val="78CA6ED1"/>
    <w:rsid w:val="794C2EBD"/>
    <w:rsid w:val="799B5DDD"/>
    <w:rsid w:val="79A12920"/>
    <w:rsid w:val="7B1F6EF5"/>
    <w:rsid w:val="7C1651A0"/>
    <w:rsid w:val="7C290B90"/>
    <w:rsid w:val="7C8FF968"/>
    <w:rsid w:val="7DAE4B78"/>
    <w:rsid w:val="7E26D57A"/>
    <w:rsid w:val="7F170D6C"/>
    <w:rsid w:val="7FAA64C5"/>
    <w:rsid w:val="7FE2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8F5A"/>
  <w15:docId w15:val="{A76C1AFF-4ADC-40EC-B26C-14E6C5EB0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uppressAutoHyphens/>
      <w:spacing w:line="242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erChar" w:customStyle="1">
    <w:name w:val="Header Char"/>
    <w:basedOn w:val="DefaultParagraphFont"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rPr>
      <w:sz w:val="20"/>
      <w:szCs w:val="20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485"/>
    <w:rPr>
      <w:b/>
      <w:bCs/>
    </w:rPr>
  </w:style>
  <w:style w:type="character" w:styleId="CommentTextChar1" w:customStyle="1">
    <w:name w:val="Comment Text Char1"/>
    <w:basedOn w:val="DefaultParagraphFont"/>
    <w:link w:val="CommentText"/>
    <w:rsid w:val="00113485"/>
    <w:rPr>
      <w:sz w:val="20"/>
      <w:szCs w:val="20"/>
    </w:rPr>
  </w:style>
  <w:style w:type="character" w:styleId="CommentSubjectChar" w:customStyle="1">
    <w:name w:val="Comment Subject Char"/>
    <w:basedOn w:val="CommentTextChar1"/>
    <w:link w:val="CommentSubject"/>
    <w:uiPriority w:val="99"/>
    <w:semiHidden/>
    <w:rsid w:val="00113485"/>
    <w:rPr>
      <w:b/>
      <w:bCs/>
      <w:sz w:val="20"/>
      <w:szCs w:val="20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6/09/relationships/commentsIds" Target="commentsIds.xml" Id="rId13" /><Relationship Type="http://schemas.microsoft.com/office/2011/relationships/people" Target="people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commentsExtended" Target="commentsExtended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header" Target="header1.xml" Id="rId15" /><Relationship Type="http://schemas.openxmlformats.org/officeDocument/2006/relationships/image" Target="media/image1.png" Id="rId10" /><Relationship Type="http://schemas.openxmlformats.org/officeDocument/2006/relationships/theme" Target="theme/theme1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53ed17e787f846f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D0F6CE1CD2844DBD59674628582CDE" ma:contentTypeVersion="14" ma:contentTypeDescription="Create a new document." ma:contentTypeScope="" ma:versionID="7fc32a4219eb49fcf49e005f8a118367">
  <xsd:schema xmlns:xsd="http://www.w3.org/2001/XMLSchema" xmlns:xs="http://www.w3.org/2001/XMLSchema" xmlns:p="http://schemas.microsoft.com/office/2006/metadata/properties" xmlns:ns2="8293a4ad-a949-4aa5-857f-5ee13f49d6fb" xmlns:ns3="a961a9f8-2cf2-425b-8df0-a14dfd9e5b03" targetNamespace="http://schemas.microsoft.com/office/2006/metadata/properties" ma:root="true" ma:fieldsID="ea2af0c3dec722d02c4d34d50b058142" ns2:_="" ns3:_="">
    <xsd:import namespace="8293a4ad-a949-4aa5-857f-5ee13f49d6fb"/>
    <xsd:import namespace="a961a9f8-2cf2-425b-8df0-a14dfd9e5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3a4ad-a949-4aa5-857f-5ee13f49d6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c3d6de-2ff9-474c-a808-bbcb122d1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61a9f8-2cf2-425b-8df0-a14dfd9e5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4146118-a664-43be-bfe4-b574d32632dd}" ma:internalName="TaxCatchAll" ma:showField="CatchAllData" ma:web="a961a9f8-2cf2-425b-8df0-a14dfd9e5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61a9f8-2cf2-425b-8df0-a14dfd9e5b03" xsi:nil="true"/>
    <lcf76f155ced4ddcb4097134ff3c332f xmlns="8293a4ad-a949-4aa5-857f-5ee13f49d6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7621A1-D490-4009-A6BE-98EE6FB2743E}"/>
</file>

<file path=customXml/itemProps2.xml><?xml version="1.0" encoding="utf-8"?>
<ds:datastoreItem xmlns:ds="http://schemas.openxmlformats.org/officeDocument/2006/customXml" ds:itemID="{12994C1A-C493-4F18-A978-E1DA5C5C21A5}">
  <ds:schemaRefs>
    <ds:schemaRef ds:uri="http://schemas.microsoft.com/office/2006/metadata/properties"/>
    <ds:schemaRef ds:uri="http://www.w3.org/2000/xmlns/"/>
    <ds:schemaRef ds:uri="a961a9f8-2cf2-425b-8df0-a14dfd9e5b03"/>
    <ds:schemaRef ds:uri="http://www.w3.org/2001/XMLSchema-instance"/>
    <ds:schemaRef ds:uri="8293a4ad-a949-4aa5-857f-5ee13f49d6fb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4EEE8D-03DB-426D-9768-6D805036832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bernadette fisher</dc:creator>
  <dc:description/>
  <lastModifiedBy>Cathy Wilkins</lastModifiedBy>
  <revision>5</revision>
  <dcterms:created xsi:type="dcterms:W3CDTF">2025-08-19T10:57:00.0000000Z</dcterms:created>
  <dcterms:modified xsi:type="dcterms:W3CDTF">2025-09-05T14:12:27.9074517Z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0x010100B9D0F6CE1CD2844DBD59674628582CDE</vt:lpwstr>
  </property>
  <property fmtid="{D5CDD505-2E9C-101B-9397-08002B2CF9AE}" pid="3" name="MediaServiceImageTags">
    <vt:lpwstr/>
  </property>
</Properties>
</file>